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657" w:rsidRPr="00EE3739" w:rsidRDefault="000B35CC" w:rsidP="00061797">
      <w:pPr>
        <w:pStyle w:val="Title"/>
        <w:rPr>
          <w:rFonts w:ascii="Calibri" w:hAnsi="Calibri"/>
          <w:b/>
          <w:color w:val="auto"/>
          <w:sz w:val="24"/>
          <w:szCs w:val="24"/>
        </w:rPr>
      </w:pPr>
      <w:r w:rsidRPr="00EE3739">
        <w:rPr>
          <w:rFonts w:ascii="Calibri" w:hAnsi="Calibri"/>
          <w:b/>
          <w:noProof/>
          <w:color w:val="auto"/>
          <w:sz w:val="24"/>
          <w:szCs w:val="24"/>
        </w:rPr>
        <w:drawing>
          <wp:anchor distT="0" distB="0" distL="114300" distR="114300" simplePos="0" relativeHeight="251657216" behindDoc="0" locked="0" layoutInCell="1" allowOverlap="1" wp14:anchorId="420EE00D" wp14:editId="4FB63481">
            <wp:simplePos x="0" y="0"/>
            <wp:positionH relativeFrom="column">
              <wp:posOffset>5057775</wp:posOffset>
            </wp:positionH>
            <wp:positionV relativeFrom="paragraph">
              <wp:posOffset>-304800</wp:posOffset>
            </wp:positionV>
            <wp:extent cx="981075" cy="9715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seal-color.gif"/>
                    <pic:cNvPicPr/>
                  </pic:nvPicPr>
                  <pic:blipFill>
                    <a:blip r:embed="rId8">
                      <a:extLst>
                        <a:ext uri="{28A0092B-C50C-407E-A947-70E740481C1C}">
                          <a14:useLocalDpi xmlns:a14="http://schemas.microsoft.com/office/drawing/2010/main" val="0"/>
                        </a:ext>
                      </a:extLst>
                    </a:blip>
                    <a:stretch>
                      <a:fillRect/>
                    </a:stretch>
                  </pic:blipFill>
                  <pic:spPr>
                    <a:xfrm>
                      <a:off x="0" y="0"/>
                      <a:ext cx="981075" cy="971550"/>
                    </a:xfrm>
                    <a:prstGeom prst="rect">
                      <a:avLst/>
                    </a:prstGeom>
                  </pic:spPr>
                </pic:pic>
              </a:graphicData>
            </a:graphic>
            <wp14:sizeRelH relativeFrom="page">
              <wp14:pctWidth>0</wp14:pctWidth>
            </wp14:sizeRelH>
            <wp14:sizeRelV relativeFrom="page">
              <wp14:pctHeight>0</wp14:pctHeight>
            </wp14:sizeRelV>
          </wp:anchor>
        </w:drawing>
      </w:r>
      <w:r w:rsidR="003A5D06" w:rsidRPr="00EE3739">
        <w:rPr>
          <w:rFonts w:ascii="Calibri" w:hAnsi="Calibri"/>
          <w:b/>
          <w:color w:val="auto"/>
          <w:sz w:val="24"/>
          <w:szCs w:val="24"/>
        </w:rPr>
        <w:t>TOWN OF SEYMOUR</w:t>
      </w:r>
      <w:bookmarkStart w:id="0" w:name="_GoBack"/>
      <w:bookmarkEnd w:id="0"/>
    </w:p>
    <w:p w:rsidR="003A5D06" w:rsidRPr="00EE3739" w:rsidRDefault="003A5D06" w:rsidP="00061797">
      <w:pPr>
        <w:pStyle w:val="Title"/>
        <w:rPr>
          <w:rFonts w:ascii="Calibri" w:hAnsi="Calibri"/>
          <w:color w:val="auto"/>
          <w:sz w:val="24"/>
          <w:szCs w:val="24"/>
        </w:rPr>
      </w:pPr>
      <w:r w:rsidRPr="00EE3739">
        <w:rPr>
          <w:rFonts w:ascii="Calibri" w:hAnsi="Calibri"/>
          <w:color w:val="auto"/>
          <w:sz w:val="24"/>
          <w:szCs w:val="24"/>
        </w:rPr>
        <w:t>JOB DESCRIPTION</w:t>
      </w:r>
    </w:p>
    <w:p w:rsidR="003A5D06" w:rsidRPr="00EE3739" w:rsidRDefault="003E0AE4" w:rsidP="00061797">
      <w:pPr>
        <w:pStyle w:val="Title"/>
        <w:rPr>
          <w:rFonts w:ascii="Calibri" w:hAnsi="Calibri"/>
          <w:i/>
          <w:color w:val="auto"/>
          <w:sz w:val="24"/>
          <w:szCs w:val="24"/>
        </w:rPr>
      </w:pPr>
      <w:r w:rsidRPr="00EE3739">
        <w:rPr>
          <w:rFonts w:ascii="Calibri" w:hAnsi="Calibri"/>
          <w:i/>
          <w:color w:val="auto"/>
          <w:sz w:val="24"/>
          <w:szCs w:val="24"/>
        </w:rPr>
        <w:t>Community Center</w:t>
      </w:r>
    </w:p>
    <w:p w:rsidR="003A5D06" w:rsidRPr="00EE3739" w:rsidRDefault="003E0AE4" w:rsidP="00061797">
      <w:pPr>
        <w:pStyle w:val="Subtitle"/>
        <w:spacing w:line="240" w:lineRule="auto"/>
        <w:jc w:val="center"/>
        <w:rPr>
          <w:rFonts w:ascii="Calibri" w:hAnsi="Calibri"/>
          <w:color w:val="auto"/>
        </w:rPr>
      </w:pPr>
      <w:r w:rsidRPr="00EE3739">
        <w:rPr>
          <w:rFonts w:ascii="Calibri" w:hAnsi="Calibri"/>
          <w:color w:val="auto"/>
        </w:rPr>
        <w:t xml:space="preserve">Community Services </w:t>
      </w:r>
      <w:r w:rsidR="00F145AF" w:rsidRPr="00EE3739">
        <w:rPr>
          <w:rFonts w:ascii="Calibri" w:hAnsi="Calibri"/>
          <w:color w:val="auto"/>
        </w:rPr>
        <w:t>Assistant</w:t>
      </w:r>
    </w:p>
    <w:p w:rsidR="003A5D06" w:rsidRPr="00EE3739" w:rsidRDefault="00BD6F04" w:rsidP="00061797">
      <w:pPr>
        <w:pStyle w:val="Heading2"/>
        <w:spacing w:line="240" w:lineRule="auto"/>
        <w:rPr>
          <w:rFonts w:ascii="Calibri" w:hAnsi="Calibri"/>
          <w:color w:val="auto"/>
          <w:sz w:val="24"/>
          <w:szCs w:val="24"/>
          <w:u w:val="single"/>
        </w:rPr>
      </w:pPr>
      <w:r w:rsidRPr="00EE3739">
        <w:rPr>
          <w:rFonts w:ascii="Calibri" w:hAnsi="Calibri"/>
          <w:color w:val="auto"/>
          <w:sz w:val="24"/>
          <w:szCs w:val="24"/>
          <w:u w:val="single"/>
        </w:rPr>
        <w:t>Position Definition</w:t>
      </w:r>
      <w:r w:rsidR="003A5D06" w:rsidRPr="00EE3739">
        <w:rPr>
          <w:rFonts w:ascii="Calibri" w:hAnsi="Calibri"/>
          <w:color w:val="auto"/>
          <w:sz w:val="24"/>
          <w:szCs w:val="24"/>
          <w:u w:val="single"/>
        </w:rPr>
        <w:t>:</w:t>
      </w:r>
    </w:p>
    <w:p w:rsidR="00F145AF" w:rsidRPr="00EE3739" w:rsidRDefault="00F145AF" w:rsidP="00F145AF">
      <w:pPr>
        <w:spacing w:line="240" w:lineRule="auto"/>
        <w:rPr>
          <w:rFonts w:ascii="Calibri" w:hAnsi="Calibri" w:cs="Calibri"/>
          <w:sz w:val="24"/>
          <w:szCs w:val="24"/>
        </w:rPr>
      </w:pPr>
      <w:r w:rsidRPr="00EE3739">
        <w:rPr>
          <w:rFonts w:ascii="Calibri" w:hAnsi="Calibri" w:cs="Calibri"/>
          <w:sz w:val="24"/>
          <w:szCs w:val="24"/>
        </w:rPr>
        <w:t>The Community Services Assistant Supports day to day operations and activities for recreation and senior center programs. This position performs a variety of administrative, professional, and technical tasks.</w:t>
      </w:r>
    </w:p>
    <w:p w:rsidR="00E80F77" w:rsidRPr="00EE3739" w:rsidRDefault="00BD6F04" w:rsidP="00061797">
      <w:pPr>
        <w:pStyle w:val="Heading2"/>
        <w:spacing w:line="240" w:lineRule="auto"/>
        <w:rPr>
          <w:rFonts w:ascii="Calibri" w:hAnsi="Calibri"/>
          <w:color w:val="auto"/>
          <w:sz w:val="24"/>
          <w:szCs w:val="24"/>
          <w:u w:val="single"/>
        </w:rPr>
      </w:pPr>
      <w:r w:rsidRPr="00EE3739">
        <w:rPr>
          <w:rFonts w:ascii="Calibri" w:hAnsi="Calibri"/>
          <w:color w:val="auto"/>
          <w:sz w:val="24"/>
          <w:szCs w:val="24"/>
          <w:u w:val="single"/>
        </w:rPr>
        <w:t>Example of Duties</w:t>
      </w:r>
      <w:r w:rsidR="00E80F77" w:rsidRPr="00EE3739">
        <w:rPr>
          <w:rFonts w:ascii="Calibri" w:hAnsi="Calibri"/>
          <w:color w:val="auto"/>
          <w:sz w:val="24"/>
          <w:szCs w:val="24"/>
          <w:u w:val="single"/>
        </w:rPr>
        <w:t>:</w:t>
      </w:r>
    </w:p>
    <w:p w:rsidR="00796406" w:rsidRPr="00EE3739" w:rsidRDefault="00B8485A" w:rsidP="00AA3CCC">
      <w:pPr>
        <w:spacing w:after="0" w:line="240" w:lineRule="auto"/>
        <w:jc w:val="both"/>
        <w:rPr>
          <w:rFonts w:ascii="Calibri" w:hAnsi="Calibri" w:cs="Calibri"/>
          <w:sz w:val="24"/>
          <w:szCs w:val="24"/>
        </w:rPr>
      </w:pPr>
      <w:r w:rsidRPr="00EE3739">
        <w:rPr>
          <w:rFonts w:ascii="Calibri" w:hAnsi="Calibri" w:cs="Calibri"/>
          <w:sz w:val="24"/>
          <w:szCs w:val="24"/>
        </w:rPr>
        <w:t xml:space="preserve">Provide administrative support to Director and Program Managers. </w:t>
      </w:r>
      <w:r w:rsidR="00EE3739" w:rsidRPr="00EE3739">
        <w:rPr>
          <w:rFonts w:ascii="Calibri" w:hAnsi="Calibri" w:cs="Calibri"/>
          <w:sz w:val="24"/>
          <w:szCs w:val="24"/>
        </w:rPr>
        <w:t>A</w:t>
      </w:r>
      <w:r w:rsidR="003E0AE4" w:rsidRPr="00EE3739">
        <w:rPr>
          <w:rFonts w:ascii="Calibri" w:hAnsi="Calibri" w:cs="Calibri"/>
          <w:sz w:val="24"/>
          <w:szCs w:val="24"/>
        </w:rPr>
        <w:t xml:space="preserve">ssist in the implementation of goals and objectives; </w:t>
      </w:r>
      <w:r w:rsidR="00F145AF" w:rsidRPr="00EE3739">
        <w:rPr>
          <w:rFonts w:ascii="Calibri" w:hAnsi="Calibri" w:cs="Calibri"/>
          <w:sz w:val="24"/>
          <w:szCs w:val="24"/>
        </w:rPr>
        <w:t>establish</w:t>
      </w:r>
      <w:r w:rsidR="003E0AE4" w:rsidRPr="00EE3739">
        <w:rPr>
          <w:rFonts w:ascii="Calibri" w:hAnsi="Calibri" w:cs="Calibri"/>
          <w:sz w:val="24"/>
          <w:szCs w:val="24"/>
        </w:rPr>
        <w:t xml:space="preserve"> methods for providing community oriented services; implement policies and procedures.</w:t>
      </w:r>
      <w:r w:rsidR="00300AF1" w:rsidRPr="00EE3739">
        <w:rPr>
          <w:rFonts w:ascii="Calibri" w:hAnsi="Calibri" w:cs="Calibri"/>
          <w:sz w:val="24"/>
          <w:szCs w:val="24"/>
        </w:rPr>
        <w:t xml:space="preserve"> </w:t>
      </w:r>
      <w:r w:rsidR="003E0AE4" w:rsidRPr="00EE3739">
        <w:rPr>
          <w:rFonts w:ascii="Calibri" w:hAnsi="Calibri" w:cs="Calibri"/>
          <w:sz w:val="24"/>
          <w:szCs w:val="24"/>
        </w:rPr>
        <w:t>Prioritize assigned projects to effectively meet critical deadlines</w:t>
      </w:r>
      <w:r w:rsidR="00300AF1" w:rsidRPr="00EE3739">
        <w:rPr>
          <w:rFonts w:ascii="Calibri" w:hAnsi="Calibri" w:cs="Calibri"/>
          <w:sz w:val="24"/>
          <w:szCs w:val="24"/>
        </w:rPr>
        <w:t xml:space="preserve">. </w:t>
      </w:r>
      <w:r w:rsidR="003E0AE4" w:rsidRPr="00EE3739">
        <w:rPr>
          <w:rFonts w:ascii="Calibri" w:hAnsi="Calibri" w:cs="Calibri"/>
          <w:sz w:val="24"/>
          <w:szCs w:val="24"/>
        </w:rPr>
        <w:t xml:space="preserve">Promote and coordinate specific activities in relation to departmental programs; prepare </w:t>
      </w:r>
      <w:r w:rsidR="00F145AF" w:rsidRPr="00EE3739">
        <w:rPr>
          <w:rFonts w:ascii="Calibri" w:hAnsi="Calibri" w:cs="Calibri"/>
          <w:sz w:val="24"/>
          <w:szCs w:val="24"/>
        </w:rPr>
        <w:t>promotional</w:t>
      </w:r>
      <w:r w:rsidR="003E0AE4" w:rsidRPr="00EE3739">
        <w:rPr>
          <w:rFonts w:ascii="Calibri" w:hAnsi="Calibri" w:cs="Calibri"/>
          <w:sz w:val="24"/>
          <w:szCs w:val="24"/>
        </w:rPr>
        <w:t xml:space="preserve"> material including but not limited to </w:t>
      </w:r>
      <w:r w:rsidR="00D20071" w:rsidRPr="00EE3739">
        <w:rPr>
          <w:rFonts w:ascii="Calibri" w:hAnsi="Calibri" w:cs="Calibri"/>
          <w:sz w:val="24"/>
          <w:szCs w:val="24"/>
        </w:rPr>
        <w:t xml:space="preserve">brochures, </w:t>
      </w:r>
      <w:r w:rsidR="003E0AE4" w:rsidRPr="00EE3739">
        <w:rPr>
          <w:rFonts w:ascii="Calibri" w:hAnsi="Calibri" w:cs="Calibri"/>
          <w:sz w:val="24"/>
          <w:szCs w:val="24"/>
        </w:rPr>
        <w:t>news</w:t>
      </w:r>
      <w:r w:rsidR="00D20071" w:rsidRPr="00EE3739">
        <w:rPr>
          <w:rFonts w:ascii="Calibri" w:hAnsi="Calibri" w:cs="Calibri"/>
          <w:sz w:val="24"/>
          <w:szCs w:val="24"/>
        </w:rPr>
        <w:t xml:space="preserve"> letters</w:t>
      </w:r>
      <w:r w:rsidR="003E0AE4" w:rsidRPr="00EE3739">
        <w:rPr>
          <w:rFonts w:ascii="Calibri" w:hAnsi="Calibri" w:cs="Calibri"/>
          <w:sz w:val="24"/>
          <w:szCs w:val="24"/>
        </w:rPr>
        <w:t xml:space="preserve">, flyers, schedules of events, </w:t>
      </w:r>
      <w:r w:rsidR="00D20071" w:rsidRPr="00EE3739">
        <w:rPr>
          <w:rFonts w:ascii="Calibri" w:hAnsi="Calibri" w:cs="Calibri"/>
          <w:sz w:val="24"/>
          <w:szCs w:val="24"/>
        </w:rPr>
        <w:t>and social media posts</w:t>
      </w:r>
      <w:r w:rsidR="00300AF1" w:rsidRPr="00EE3739">
        <w:rPr>
          <w:rFonts w:ascii="Calibri" w:hAnsi="Calibri" w:cs="Calibri"/>
          <w:sz w:val="24"/>
          <w:szCs w:val="24"/>
        </w:rPr>
        <w:t xml:space="preserve">. </w:t>
      </w:r>
      <w:r w:rsidR="00EE3739" w:rsidRPr="00EE3739">
        <w:rPr>
          <w:rFonts w:ascii="Calibri" w:hAnsi="Calibri" w:cs="Calibri"/>
          <w:sz w:val="24"/>
          <w:szCs w:val="24"/>
        </w:rPr>
        <w:t>D</w:t>
      </w:r>
      <w:r w:rsidR="003E0AE4" w:rsidRPr="00EE3739">
        <w:rPr>
          <w:rFonts w:ascii="Calibri" w:hAnsi="Calibri" w:cs="Calibri"/>
          <w:sz w:val="24"/>
          <w:szCs w:val="24"/>
        </w:rPr>
        <w:t>evelop</w:t>
      </w:r>
      <w:r w:rsidR="00F5679C" w:rsidRPr="00EE3739">
        <w:rPr>
          <w:rFonts w:ascii="Calibri" w:hAnsi="Calibri" w:cs="Calibri"/>
          <w:sz w:val="24"/>
          <w:szCs w:val="24"/>
        </w:rPr>
        <w:t>s</w:t>
      </w:r>
      <w:r w:rsidR="003E0AE4" w:rsidRPr="00EE3739">
        <w:rPr>
          <w:rFonts w:ascii="Calibri" w:hAnsi="Calibri" w:cs="Calibri"/>
          <w:sz w:val="24"/>
          <w:szCs w:val="24"/>
        </w:rPr>
        <w:t xml:space="preserve"> </w:t>
      </w:r>
      <w:r w:rsidR="00F5679C" w:rsidRPr="00EE3739">
        <w:rPr>
          <w:rFonts w:ascii="Calibri" w:hAnsi="Calibri" w:cs="Calibri"/>
          <w:sz w:val="24"/>
          <w:szCs w:val="24"/>
        </w:rPr>
        <w:t xml:space="preserve">activity, financial, and statistical </w:t>
      </w:r>
      <w:r w:rsidR="003E0AE4" w:rsidRPr="00EE3739">
        <w:rPr>
          <w:rFonts w:ascii="Calibri" w:hAnsi="Calibri" w:cs="Calibri"/>
          <w:sz w:val="24"/>
          <w:szCs w:val="24"/>
        </w:rPr>
        <w:t xml:space="preserve">reports </w:t>
      </w:r>
      <w:r w:rsidR="003E0AE4" w:rsidRPr="00EE3739">
        <w:rPr>
          <w:rFonts w:ascii="Calibri" w:hAnsi="Calibri" w:cs="Calibri"/>
          <w:sz w:val="24"/>
          <w:szCs w:val="24"/>
        </w:rPr>
        <w:t xml:space="preserve">concerning new or ongoing programs and </w:t>
      </w:r>
      <w:r w:rsidR="00F5679C" w:rsidRPr="00EE3739">
        <w:rPr>
          <w:rFonts w:ascii="Calibri" w:hAnsi="Calibri" w:cs="Calibri"/>
          <w:sz w:val="24"/>
          <w:szCs w:val="24"/>
        </w:rPr>
        <w:t xml:space="preserve">tracks </w:t>
      </w:r>
      <w:r w:rsidR="003E0AE4" w:rsidRPr="00EE3739">
        <w:rPr>
          <w:rFonts w:ascii="Calibri" w:hAnsi="Calibri" w:cs="Calibri"/>
          <w:sz w:val="24"/>
          <w:szCs w:val="24"/>
        </w:rPr>
        <w:t>program effectiveness</w:t>
      </w:r>
      <w:r w:rsidR="00F145AF" w:rsidRPr="00EE3739">
        <w:rPr>
          <w:rFonts w:ascii="Calibri" w:hAnsi="Calibri" w:cs="Calibri"/>
          <w:sz w:val="24"/>
          <w:szCs w:val="24"/>
        </w:rPr>
        <w:t xml:space="preserve">.  </w:t>
      </w:r>
      <w:r w:rsidR="003E0AE4" w:rsidRPr="00EE3739">
        <w:rPr>
          <w:rFonts w:ascii="Calibri" w:hAnsi="Calibri" w:cs="Calibri"/>
          <w:sz w:val="24"/>
          <w:szCs w:val="24"/>
        </w:rPr>
        <w:t xml:space="preserve">Respond to public inquiries in a courteous manner; </w:t>
      </w:r>
      <w:r w:rsidR="00D20071" w:rsidRPr="00EE3739">
        <w:rPr>
          <w:rFonts w:ascii="Calibri" w:hAnsi="Calibri" w:cs="Calibri"/>
          <w:sz w:val="24"/>
          <w:szCs w:val="24"/>
        </w:rPr>
        <w:t>meets and greets residents including registering of programs and payment collection</w:t>
      </w:r>
      <w:r w:rsidR="002978E9" w:rsidRPr="00EE3739">
        <w:rPr>
          <w:rFonts w:ascii="Calibri" w:hAnsi="Calibri" w:cs="Calibri"/>
          <w:sz w:val="24"/>
          <w:szCs w:val="24"/>
        </w:rPr>
        <w:t>;</w:t>
      </w:r>
      <w:r w:rsidR="00D20071" w:rsidRPr="00EE3739">
        <w:rPr>
          <w:rFonts w:ascii="Calibri" w:hAnsi="Calibri" w:cs="Calibri"/>
          <w:sz w:val="24"/>
          <w:szCs w:val="24"/>
        </w:rPr>
        <w:t xml:space="preserve">  </w:t>
      </w:r>
      <w:r w:rsidR="003E0AE4" w:rsidRPr="00EE3739">
        <w:rPr>
          <w:rFonts w:ascii="Calibri" w:hAnsi="Calibri" w:cs="Calibri"/>
          <w:sz w:val="24"/>
          <w:szCs w:val="24"/>
        </w:rPr>
        <w:t>provide information within the area of assignment; resolve complaints in a timely manner</w:t>
      </w:r>
      <w:r w:rsidR="00300AF1" w:rsidRPr="00EE3739">
        <w:rPr>
          <w:rFonts w:ascii="Calibri" w:hAnsi="Calibri" w:cs="Calibri"/>
          <w:sz w:val="24"/>
          <w:szCs w:val="24"/>
        </w:rPr>
        <w:t xml:space="preserve">. </w:t>
      </w:r>
      <w:r w:rsidR="003E0AE4" w:rsidRPr="00EE3739">
        <w:rPr>
          <w:rFonts w:ascii="Calibri" w:hAnsi="Calibri" w:cs="Calibri"/>
          <w:sz w:val="24"/>
          <w:szCs w:val="24"/>
        </w:rPr>
        <w:t xml:space="preserve">Order program supplies for special events and </w:t>
      </w:r>
      <w:r w:rsidR="009D7400" w:rsidRPr="00EE3739">
        <w:rPr>
          <w:rFonts w:ascii="Calibri" w:hAnsi="Calibri" w:cs="Calibri"/>
          <w:sz w:val="24"/>
          <w:szCs w:val="24"/>
        </w:rPr>
        <w:t>general office</w:t>
      </w:r>
      <w:r w:rsidR="00EE3739" w:rsidRPr="00EE3739">
        <w:rPr>
          <w:rFonts w:ascii="Calibri" w:hAnsi="Calibri" w:cs="Calibri"/>
          <w:sz w:val="24"/>
          <w:szCs w:val="24"/>
        </w:rPr>
        <w:t xml:space="preserve"> </w:t>
      </w:r>
      <w:r w:rsidR="003E0AE4" w:rsidRPr="00EE3739">
        <w:rPr>
          <w:rFonts w:ascii="Calibri" w:hAnsi="Calibri" w:cs="Calibri"/>
          <w:sz w:val="24"/>
          <w:szCs w:val="24"/>
        </w:rPr>
        <w:t>needs</w:t>
      </w:r>
      <w:r w:rsidR="00EE3739" w:rsidRPr="00EE3739">
        <w:rPr>
          <w:rFonts w:ascii="Calibri" w:hAnsi="Calibri" w:cs="Calibri"/>
          <w:sz w:val="24"/>
          <w:szCs w:val="24"/>
        </w:rPr>
        <w:t>.</w:t>
      </w:r>
      <w:r w:rsidR="00F145AF" w:rsidRPr="00EE3739">
        <w:rPr>
          <w:rFonts w:ascii="Calibri" w:hAnsi="Calibri" w:cs="Calibri"/>
          <w:sz w:val="24"/>
          <w:szCs w:val="24"/>
        </w:rPr>
        <w:t xml:space="preserve"> Tracks and maintains records of trainings and contracts of employees, contractors and internal and external organizations.</w:t>
      </w:r>
      <w:r w:rsidR="00EE3739" w:rsidRPr="00EE3739">
        <w:rPr>
          <w:rFonts w:ascii="Calibri" w:hAnsi="Calibri" w:cs="Calibri"/>
          <w:sz w:val="24"/>
          <w:szCs w:val="24"/>
        </w:rPr>
        <w:t xml:space="preserve"> </w:t>
      </w:r>
      <w:r w:rsidR="00F145AF" w:rsidRPr="00EE3739">
        <w:rPr>
          <w:rFonts w:ascii="Calibri" w:hAnsi="Calibri" w:cs="Calibri"/>
          <w:sz w:val="24"/>
          <w:szCs w:val="24"/>
        </w:rPr>
        <w:t xml:space="preserve">Responsible for the general maintenance updating </w:t>
      </w:r>
      <w:r w:rsidR="00EB6434" w:rsidRPr="00EE3739">
        <w:rPr>
          <w:rFonts w:ascii="Calibri" w:hAnsi="Calibri" w:cs="Calibri"/>
          <w:sz w:val="24"/>
          <w:szCs w:val="24"/>
        </w:rPr>
        <w:t>and training of staff on the on</w:t>
      </w:r>
      <w:r w:rsidR="00F145AF" w:rsidRPr="00EE3739">
        <w:rPr>
          <w:rFonts w:ascii="Calibri" w:hAnsi="Calibri" w:cs="Calibri"/>
          <w:sz w:val="24"/>
          <w:szCs w:val="24"/>
        </w:rPr>
        <w:t>line registration system.  Trouble sho</w:t>
      </w:r>
      <w:r w:rsidRPr="00EE3739">
        <w:rPr>
          <w:rFonts w:ascii="Calibri" w:hAnsi="Calibri" w:cs="Calibri"/>
          <w:sz w:val="24"/>
          <w:szCs w:val="24"/>
        </w:rPr>
        <w:t>ot technical problems as needed</w:t>
      </w:r>
      <w:r w:rsidR="00AA3CCC" w:rsidRPr="00EE3739">
        <w:rPr>
          <w:rFonts w:ascii="Calibri" w:hAnsi="Calibri" w:cs="Calibri"/>
          <w:sz w:val="24"/>
          <w:szCs w:val="24"/>
        </w:rPr>
        <w:t xml:space="preserve">. </w:t>
      </w:r>
      <w:r w:rsidR="00BD6F04" w:rsidRPr="00EE3739">
        <w:rPr>
          <w:rFonts w:ascii="Calibri" w:hAnsi="Calibri" w:cs="Calibri"/>
          <w:sz w:val="24"/>
          <w:szCs w:val="24"/>
        </w:rPr>
        <w:t>Perform related duties as required</w:t>
      </w:r>
      <w:r w:rsidR="00300AF1" w:rsidRPr="00EE3739">
        <w:rPr>
          <w:rFonts w:ascii="Calibri" w:hAnsi="Calibri" w:cs="Calibri"/>
          <w:sz w:val="24"/>
          <w:szCs w:val="24"/>
        </w:rPr>
        <w:t xml:space="preserve">. </w:t>
      </w:r>
      <w:r w:rsidR="001E1222" w:rsidRPr="00EE3739">
        <w:rPr>
          <w:rFonts w:ascii="Calibri" w:hAnsi="Calibri" w:cs="Calibri"/>
          <w:sz w:val="24"/>
          <w:szCs w:val="24"/>
        </w:rPr>
        <w:t xml:space="preserve">Works under </w:t>
      </w:r>
      <w:r w:rsidR="00E57E53" w:rsidRPr="00EE3739">
        <w:rPr>
          <w:rFonts w:ascii="Calibri" w:hAnsi="Calibri" w:cs="Calibri"/>
          <w:sz w:val="24"/>
          <w:szCs w:val="24"/>
        </w:rPr>
        <w:t xml:space="preserve">direct </w:t>
      </w:r>
      <w:r w:rsidR="001E1222" w:rsidRPr="00EE3739">
        <w:rPr>
          <w:rFonts w:ascii="Calibri" w:hAnsi="Calibri" w:cs="Calibri"/>
          <w:sz w:val="24"/>
          <w:szCs w:val="24"/>
        </w:rPr>
        <w:t xml:space="preserve">supervision </w:t>
      </w:r>
      <w:r w:rsidR="00796406" w:rsidRPr="00EE3739">
        <w:rPr>
          <w:rFonts w:ascii="Calibri" w:hAnsi="Calibri" w:cs="Calibri"/>
          <w:sz w:val="24"/>
          <w:szCs w:val="24"/>
        </w:rPr>
        <w:t xml:space="preserve">of the </w:t>
      </w:r>
      <w:r w:rsidR="00BD6F04" w:rsidRPr="00EE3739">
        <w:rPr>
          <w:rFonts w:ascii="Calibri" w:hAnsi="Calibri" w:cs="Calibri"/>
          <w:sz w:val="24"/>
          <w:szCs w:val="24"/>
        </w:rPr>
        <w:t>Community Services Director</w:t>
      </w:r>
      <w:r w:rsidR="00061797" w:rsidRPr="00EE3739">
        <w:rPr>
          <w:rFonts w:ascii="Calibri" w:hAnsi="Calibri" w:cs="Calibri"/>
          <w:sz w:val="24"/>
          <w:szCs w:val="24"/>
        </w:rPr>
        <w:t>.</w:t>
      </w:r>
    </w:p>
    <w:p w:rsidR="00061797" w:rsidRPr="00EE3739" w:rsidRDefault="00061797" w:rsidP="00061797">
      <w:pPr>
        <w:spacing w:line="240" w:lineRule="auto"/>
        <w:rPr>
          <w:rFonts w:ascii="Calibri" w:hAnsi="Calibri" w:cs="Calibri"/>
          <w:sz w:val="24"/>
          <w:szCs w:val="24"/>
        </w:rPr>
      </w:pPr>
    </w:p>
    <w:p w:rsidR="00F44170" w:rsidRPr="00EE3739" w:rsidRDefault="00061797" w:rsidP="00F44170">
      <w:pPr>
        <w:spacing w:line="240" w:lineRule="auto"/>
        <w:rPr>
          <w:rFonts w:ascii="Calibri" w:hAnsi="Calibri"/>
          <w:b/>
          <w:sz w:val="24"/>
          <w:szCs w:val="24"/>
        </w:rPr>
      </w:pPr>
      <w:r w:rsidRPr="00EE3739">
        <w:rPr>
          <w:rFonts w:ascii="Calibri" w:hAnsi="Calibri"/>
          <w:b/>
          <w:sz w:val="24"/>
          <w:szCs w:val="24"/>
          <w:u w:val="single"/>
        </w:rPr>
        <w:t xml:space="preserve">Work Environment: </w:t>
      </w:r>
      <w:r w:rsidRPr="00EE3739">
        <w:rPr>
          <w:rFonts w:ascii="Calibri" w:hAnsi="Calibri"/>
          <w:sz w:val="24"/>
          <w:szCs w:val="24"/>
        </w:rPr>
        <w:t>Work is performed primarily in a business office setting subject to continuous interruptions and background noise. Works independently with minimum of supervision. Manages and coordinates multiple priorities adhering to established time frames and performance standards.  Frequent interactions with people who may, at times, be agitated.  Attends to tasks/functions for more than sixty (60) minutes at a time.  R</w:t>
      </w:r>
      <w:r w:rsidRPr="00EE3739">
        <w:rPr>
          <w:rFonts w:ascii="Calibri" w:eastAsia="@Arial Unicode MS" w:hAnsi="Calibri"/>
          <w:bCs/>
          <w:color w:val="000000"/>
          <w:sz w:val="24"/>
          <w:szCs w:val="24"/>
        </w:rPr>
        <w:t xml:space="preserve">egularly is required to use hands to handle, feel and operate office equipment, or controls and reach with hands and arms.  The employee is occasionally required to walk; talk or hear; and sit. Specific vision abilities required by this job include close vision, as in reading.  </w:t>
      </w:r>
      <w:r w:rsidRPr="00EE3739">
        <w:rPr>
          <w:rFonts w:ascii="Calibri" w:hAnsi="Calibri"/>
          <w:sz w:val="24"/>
          <w:szCs w:val="24"/>
        </w:rPr>
        <w:t xml:space="preserve">Works for extended </w:t>
      </w:r>
      <w:r w:rsidR="00EE3739" w:rsidRPr="00EE3739">
        <w:rPr>
          <w:rFonts w:ascii="Calibri" w:hAnsi="Calibri"/>
          <w:sz w:val="24"/>
          <w:szCs w:val="24"/>
        </w:rPr>
        <w:t>periods at personal computer</w:t>
      </w:r>
      <w:r w:rsidRPr="00EE3739">
        <w:rPr>
          <w:rFonts w:ascii="Calibri" w:hAnsi="Calibri"/>
          <w:sz w:val="24"/>
          <w:szCs w:val="24"/>
        </w:rPr>
        <w:t xml:space="preserve">.  Attendance and participation may be required at meetings both internal and external to the organization and may necessitate travel to meeting locations.  </w:t>
      </w:r>
      <w:r w:rsidR="00EE3739" w:rsidRPr="00EE3739">
        <w:rPr>
          <w:rFonts w:ascii="Calibri" w:hAnsi="Calibri"/>
          <w:sz w:val="24"/>
          <w:szCs w:val="24"/>
        </w:rPr>
        <w:t>Evening and weekend hours may be required.</w:t>
      </w:r>
    </w:p>
    <w:p w:rsidR="00F44170" w:rsidRPr="00EE3739" w:rsidRDefault="00F44170" w:rsidP="00F44170">
      <w:pPr>
        <w:spacing w:line="240" w:lineRule="auto"/>
        <w:rPr>
          <w:rFonts w:ascii="Calibri" w:hAnsi="Calibri"/>
          <w:b/>
          <w:sz w:val="24"/>
          <w:szCs w:val="24"/>
        </w:rPr>
      </w:pPr>
      <w:r w:rsidRPr="00EE3739">
        <w:rPr>
          <w:rFonts w:ascii="Calibri" w:hAnsi="Calibri"/>
          <w:b/>
          <w:sz w:val="24"/>
          <w:szCs w:val="24"/>
          <w:u w:val="single"/>
        </w:rPr>
        <w:lastRenderedPageBreak/>
        <w:t>Minimum Qualifications:</w:t>
      </w:r>
      <w:r w:rsidRPr="00EE3739">
        <w:rPr>
          <w:rFonts w:ascii="Calibri" w:hAnsi="Calibri"/>
          <w:b/>
          <w:sz w:val="24"/>
          <w:szCs w:val="24"/>
        </w:rPr>
        <w:t xml:space="preserve"> </w:t>
      </w:r>
      <w:r w:rsidRPr="00EE3739">
        <w:rPr>
          <w:rFonts w:ascii="Calibri" w:hAnsi="Calibri"/>
          <w:sz w:val="24"/>
          <w:szCs w:val="24"/>
        </w:rPr>
        <w:t>Bachelor’s Degree and two (2) years of increasingly responsible community oriented program experience or Master’s Degree and one (1) year of increasingly responsible community oriented program experience.</w:t>
      </w:r>
      <w:r w:rsidR="00F5679C" w:rsidRPr="00EE3739">
        <w:rPr>
          <w:rFonts w:ascii="Calibri" w:hAnsi="Calibri"/>
          <w:sz w:val="24"/>
          <w:szCs w:val="24"/>
        </w:rPr>
        <w:t xml:space="preserve"> </w:t>
      </w:r>
    </w:p>
    <w:p w:rsidR="00300AF1" w:rsidRPr="00EE3739" w:rsidRDefault="00300AF1" w:rsidP="00061797">
      <w:pPr>
        <w:spacing w:line="240" w:lineRule="auto"/>
        <w:rPr>
          <w:rFonts w:ascii="Calibri" w:hAnsi="Calibri"/>
          <w:b/>
          <w:sz w:val="24"/>
          <w:szCs w:val="24"/>
          <w:u w:val="single"/>
        </w:rPr>
      </w:pPr>
      <w:r w:rsidRPr="00EE3739">
        <w:rPr>
          <w:rFonts w:ascii="Calibri" w:hAnsi="Calibri"/>
          <w:b/>
          <w:sz w:val="24"/>
          <w:szCs w:val="24"/>
          <w:u w:val="single"/>
        </w:rPr>
        <w:t>Knowledge Skills and Abilities</w:t>
      </w:r>
      <w:r w:rsidR="008C2D50" w:rsidRPr="00EE3739">
        <w:rPr>
          <w:rFonts w:ascii="Calibri" w:hAnsi="Calibri"/>
          <w:b/>
          <w:sz w:val="24"/>
          <w:szCs w:val="24"/>
          <w:u w:val="single"/>
        </w:rPr>
        <w:t>:</w:t>
      </w:r>
      <w:r w:rsidR="00F44170" w:rsidRPr="00EE3739">
        <w:rPr>
          <w:rFonts w:ascii="Calibri" w:hAnsi="Calibri"/>
          <w:b/>
          <w:sz w:val="24"/>
          <w:szCs w:val="24"/>
          <w:u w:val="single"/>
        </w:rPr>
        <w:t xml:space="preserve"> </w:t>
      </w:r>
      <w:r w:rsidRPr="00EE3739">
        <w:rPr>
          <w:rFonts w:ascii="Calibri" w:hAnsi="Calibri"/>
          <w:sz w:val="24"/>
          <w:szCs w:val="24"/>
        </w:rPr>
        <w:t xml:space="preserve">Knowledge of operations, services, and activities of a community oriented service program. Knowledge of procedures, rules, regulations and terminology related to assigned programs. Knowledge of principles and practices of community services program development and implementation. Knowledge of </w:t>
      </w:r>
      <w:r w:rsidR="00061797" w:rsidRPr="00EE3739">
        <w:rPr>
          <w:rFonts w:ascii="Calibri" w:hAnsi="Calibri"/>
          <w:sz w:val="24"/>
          <w:szCs w:val="24"/>
        </w:rPr>
        <w:t>new developments, literature, and information as they relate to program offerings. Knowledge of office procedures, methods, and equipment including computers and applicable software applications. Ability to coordinate community services programs. Ability to recommend and implement goals and objectives for providing community oriented programs. Ability to elicit community and organizational support for community services programs. Ability to communicate clearly and concisely, both orally and in writing.</w:t>
      </w:r>
    </w:p>
    <w:p w:rsidR="00DE7831" w:rsidRPr="00EE3739" w:rsidRDefault="00300AF1" w:rsidP="00061797">
      <w:pPr>
        <w:pStyle w:val="Heading2"/>
        <w:spacing w:line="240" w:lineRule="auto"/>
        <w:rPr>
          <w:rFonts w:ascii="Calibri" w:hAnsi="Calibri"/>
          <w:color w:val="auto"/>
          <w:sz w:val="24"/>
          <w:szCs w:val="24"/>
          <w:u w:val="single"/>
        </w:rPr>
      </w:pPr>
      <w:r w:rsidRPr="00EE3739">
        <w:rPr>
          <w:rFonts w:ascii="Calibri" w:hAnsi="Calibri"/>
          <w:color w:val="auto"/>
          <w:sz w:val="24"/>
          <w:szCs w:val="24"/>
          <w:u w:val="single"/>
        </w:rPr>
        <w:t>License or Certificate</w:t>
      </w:r>
      <w:r w:rsidR="0028137B" w:rsidRPr="00EE3739">
        <w:rPr>
          <w:rFonts w:ascii="Calibri" w:hAnsi="Calibri"/>
          <w:color w:val="auto"/>
          <w:sz w:val="24"/>
          <w:szCs w:val="24"/>
          <w:u w:val="single"/>
        </w:rPr>
        <w:t>:</w:t>
      </w:r>
    </w:p>
    <w:p w:rsidR="00D754B2" w:rsidRPr="00EE3739" w:rsidRDefault="00061797" w:rsidP="00061797">
      <w:pPr>
        <w:spacing w:line="240" w:lineRule="auto"/>
        <w:rPr>
          <w:rFonts w:ascii="Calibri" w:hAnsi="Calibri"/>
          <w:color w:val="000000"/>
          <w:sz w:val="24"/>
          <w:szCs w:val="24"/>
        </w:rPr>
      </w:pPr>
      <w:r w:rsidRPr="00EE3739">
        <w:rPr>
          <w:rFonts w:ascii="Calibri" w:hAnsi="Calibri"/>
          <w:color w:val="000000"/>
          <w:sz w:val="24"/>
          <w:szCs w:val="24"/>
        </w:rPr>
        <w:t>Valid CT Motor Vehicle License</w:t>
      </w:r>
    </w:p>
    <w:p w:rsidR="00B8485A" w:rsidRPr="00EE3739" w:rsidRDefault="00B8485A" w:rsidP="00061797">
      <w:pPr>
        <w:spacing w:line="240" w:lineRule="auto"/>
        <w:rPr>
          <w:rFonts w:ascii="Calibri" w:hAnsi="Calibri"/>
          <w:color w:val="000000"/>
          <w:sz w:val="24"/>
          <w:szCs w:val="24"/>
        </w:rPr>
      </w:pPr>
      <w:r w:rsidRPr="00EE3739">
        <w:rPr>
          <w:rFonts w:ascii="Calibri" w:hAnsi="Calibri"/>
          <w:color w:val="000000"/>
          <w:sz w:val="24"/>
          <w:szCs w:val="24"/>
        </w:rPr>
        <w:t>CPR/First Aid Certificate preferred.</w:t>
      </w:r>
    </w:p>
    <w:p w:rsidR="00115058" w:rsidRPr="00EE3739" w:rsidRDefault="00115058" w:rsidP="00061797">
      <w:pPr>
        <w:pStyle w:val="ListParagraph"/>
        <w:spacing w:line="240" w:lineRule="auto"/>
        <w:rPr>
          <w:rFonts w:ascii="Calibri" w:hAnsi="Calibri" w:cs="Calibri"/>
          <w:sz w:val="24"/>
        </w:rPr>
      </w:pPr>
      <w:r w:rsidRPr="00EE3739">
        <w:rPr>
          <w:rFonts w:ascii="Calibri" w:hAnsi="Calibri" w:cs="Calibri"/>
          <w:sz w:val="24"/>
        </w:rPr>
        <w:br/>
      </w:r>
      <w:r w:rsidRPr="00EE3739">
        <w:rPr>
          <w:rFonts w:ascii="Calibri" w:hAnsi="Calibri" w:cs="Calibri"/>
          <w:sz w:val="24"/>
        </w:rPr>
        <w:br/>
      </w:r>
      <w:r w:rsidRPr="00EE3739">
        <w:rPr>
          <w:rFonts w:ascii="Calibri" w:hAnsi="Calibri" w:cs="Calibri"/>
          <w:sz w:val="24"/>
        </w:rPr>
        <w:br/>
      </w:r>
      <w:r w:rsidRPr="00EE3739">
        <w:rPr>
          <w:rFonts w:ascii="Calibri" w:hAnsi="Calibri" w:cs="Calibri"/>
          <w:sz w:val="24"/>
        </w:rPr>
        <w:br/>
      </w:r>
      <w:r w:rsidRPr="00EE3739">
        <w:rPr>
          <w:rFonts w:ascii="Calibri" w:hAnsi="Calibri" w:cs="Calibri"/>
          <w:sz w:val="24"/>
        </w:rPr>
        <w:br/>
      </w:r>
      <w:r w:rsidRPr="00EE3739">
        <w:rPr>
          <w:rFonts w:ascii="Calibri" w:hAnsi="Calibri" w:cs="Calibri"/>
          <w:sz w:val="24"/>
        </w:rPr>
        <w:br/>
      </w:r>
      <w:r w:rsidRPr="00EE3739">
        <w:rPr>
          <w:rFonts w:ascii="Calibri" w:hAnsi="Calibri" w:cs="Calibri"/>
          <w:sz w:val="24"/>
        </w:rPr>
        <w:br/>
      </w:r>
      <w:r w:rsidRPr="00EE3739">
        <w:rPr>
          <w:rFonts w:ascii="Calibri" w:hAnsi="Calibri" w:cs="Calibri"/>
          <w:sz w:val="24"/>
        </w:rPr>
        <w:br/>
      </w:r>
      <w:r w:rsidRPr="00EE3739">
        <w:rPr>
          <w:rFonts w:ascii="Calibri" w:hAnsi="Calibri" w:cs="Calibri"/>
          <w:sz w:val="24"/>
        </w:rPr>
        <w:br/>
      </w:r>
      <w:r w:rsidRPr="00EE3739">
        <w:rPr>
          <w:rFonts w:ascii="Calibri" w:hAnsi="Calibri" w:cs="Calibri"/>
          <w:sz w:val="24"/>
        </w:rPr>
        <w:br/>
      </w:r>
      <w:r w:rsidRPr="00EE3739">
        <w:rPr>
          <w:rFonts w:ascii="Calibri" w:hAnsi="Calibri" w:cs="Calibri"/>
          <w:sz w:val="24"/>
        </w:rPr>
        <w:br/>
      </w:r>
      <w:r w:rsidRPr="00EE3739">
        <w:rPr>
          <w:rFonts w:ascii="Calibri" w:hAnsi="Calibri" w:cs="Calibri"/>
          <w:sz w:val="24"/>
        </w:rPr>
        <w:br/>
      </w:r>
      <w:r w:rsidRPr="00EE3739">
        <w:rPr>
          <w:rFonts w:ascii="Calibri" w:hAnsi="Calibri" w:cs="Calibri"/>
          <w:sz w:val="24"/>
        </w:rPr>
        <w:br/>
      </w:r>
      <w:r w:rsidRPr="00EE3739">
        <w:rPr>
          <w:rFonts w:ascii="Calibri" w:hAnsi="Calibri" w:cs="Calibri"/>
          <w:sz w:val="24"/>
        </w:rPr>
        <w:br/>
      </w:r>
      <w:r w:rsidRPr="00EE3739">
        <w:rPr>
          <w:rFonts w:ascii="Calibri" w:hAnsi="Calibri" w:cs="Calibri"/>
          <w:sz w:val="24"/>
        </w:rPr>
        <w:br/>
      </w:r>
      <w:r w:rsidRPr="00EE3739">
        <w:rPr>
          <w:rFonts w:ascii="Calibri" w:hAnsi="Calibri" w:cs="Calibri"/>
          <w:sz w:val="24"/>
        </w:rPr>
        <w:br/>
      </w:r>
      <w:r w:rsidRPr="00EE3739">
        <w:rPr>
          <w:rFonts w:ascii="Calibri" w:hAnsi="Calibri" w:cs="Calibri"/>
          <w:sz w:val="24"/>
        </w:rPr>
        <w:br/>
      </w:r>
      <w:r w:rsidRPr="00EE3739">
        <w:rPr>
          <w:rFonts w:ascii="Calibri" w:hAnsi="Calibri" w:cs="Calibri"/>
          <w:sz w:val="24"/>
        </w:rPr>
        <w:br/>
      </w:r>
      <w:r w:rsidRPr="00EE3739">
        <w:rPr>
          <w:rFonts w:ascii="Calibri" w:hAnsi="Calibri" w:cs="Calibri"/>
          <w:sz w:val="24"/>
        </w:rPr>
        <w:br/>
      </w:r>
      <w:r w:rsidRPr="00EE3739">
        <w:rPr>
          <w:rFonts w:ascii="Calibri" w:hAnsi="Calibri" w:cs="Calibri"/>
          <w:sz w:val="24"/>
        </w:rPr>
        <w:br/>
      </w:r>
      <w:r w:rsidRPr="00EE3739">
        <w:rPr>
          <w:rFonts w:ascii="Calibri" w:hAnsi="Calibri" w:cs="Calibri"/>
          <w:sz w:val="24"/>
        </w:rPr>
        <w:br/>
      </w:r>
      <w:r w:rsidRPr="00EE3739">
        <w:rPr>
          <w:rFonts w:ascii="Calibri" w:hAnsi="Calibri" w:cs="Calibri"/>
          <w:sz w:val="24"/>
        </w:rPr>
        <w:br/>
      </w:r>
      <w:r w:rsidRPr="00EE3739">
        <w:rPr>
          <w:rFonts w:ascii="Calibri" w:hAnsi="Calibri" w:cs="Calibri"/>
          <w:sz w:val="24"/>
        </w:rPr>
        <w:br/>
      </w:r>
    </w:p>
    <w:p w:rsidR="00115058" w:rsidRPr="00EE3739" w:rsidRDefault="00115058" w:rsidP="00061797">
      <w:pPr>
        <w:pStyle w:val="ListParagraph"/>
        <w:spacing w:line="240" w:lineRule="auto"/>
        <w:rPr>
          <w:rFonts w:ascii="Calibri" w:hAnsi="Calibri" w:cs="Calibri"/>
          <w:sz w:val="24"/>
        </w:rPr>
      </w:pPr>
    </w:p>
    <w:p w:rsidR="00115058" w:rsidRPr="00EE3739" w:rsidRDefault="00115058" w:rsidP="00061797">
      <w:pPr>
        <w:pStyle w:val="ListParagraph"/>
        <w:spacing w:line="240" w:lineRule="auto"/>
        <w:rPr>
          <w:rFonts w:ascii="Calibri" w:hAnsi="Calibri" w:cs="Calibri"/>
          <w:sz w:val="24"/>
        </w:rPr>
      </w:pPr>
    </w:p>
    <w:p w:rsidR="00D754B2" w:rsidRPr="00115058" w:rsidRDefault="00C033A7" w:rsidP="00061797">
      <w:pPr>
        <w:pStyle w:val="ListParagraph"/>
        <w:spacing w:line="240" w:lineRule="auto"/>
        <w:rPr>
          <w:rFonts w:ascii="Georgia" w:hAnsi="Georgia" w:cs="Calibri"/>
          <w:sz w:val="20"/>
          <w:szCs w:val="20"/>
        </w:rPr>
      </w:pPr>
      <w:r>
        <w:rPr>
          <w:rFonts w:ascii="Georgia" w:hAnsi="Georgia" w:cs="Calibri"/>
          <w:sz w:val="20"/>
          <w:szCs w:val="20"/>
        </w:rPr>
        <w:lastRenderedPageBreak/>
        <w:t>5/31/2019</w:t>
      </w:r>
    </w:p>
    <w:sectPr w:rsidR="00D754B2" w:rsidRPr="00115058" w:rsidSect="00E3140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A47" w:rsidRDefault="00210A47" w:rsidP="008C2D50">
      <w:r>
        <w:separator/>
      </w:r>
    </w:p>
  </w:endnote>
  <w:endnote w:type="continuationSeparator" w:id="0">
    <w:p w:rsidR="00210A47" w:rsidRDefault="00210A47" w:rsidP="008C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rPr>
      <w:id w:val="1193497714"/>
      <w:docPartObj>
        <w:docPartGallery w:val="Page Numbers (Bottom of Page)"/>
        <w:docPartUnique/>
      </w:docPartObj>
    </w:sdtPr>
    <w:sdtEndPr/>
    <w:sdtContent>
      <w:p w:rsidR="00E757D5" w:rsidRPr="00DE7831" w:rsidRDefault="00E757D5">
        <w:pPr>
          <w:pStyle w:val="Footer"/>
          <w:jc w:val="right"/>
          <w:rPr>
            <w:rFonts w:ascii="Calibri" w:hAnsi="Calibri" w:cs="Calibri"/>
          </w:rPr>
        </w:pPr>
        <w:r w:rsidRPr="00DE7831">
          <w:rPr>
            <w:rFonts w:ascii="Calibri" w:hAnsi="Calibri" w:cs="Calibri"/>
          </w:rPr>
          <w:t xml:space="preserve">Page | </w:t>
        </w:r>
        <w:r w:rsidRPr="00DE7831">
          <w:rPr>
            <w:rFonts w:ascii="Calibri" w:hAnsi="Calibri" w:cs="Calibri"/>
          </w:rPr>
          <w:fldChar w:fldCharType="begin"/>
        </w:r>
        <w:r w:rsidRPr="00DE7831">
          <w:rPr>
            <w:rFonts w:ascii="Calibri" w:hAnsi="Calibri" w:cs="Calibri"/>
          </w:rPr>
          <w:instrText xml:space="preserve"> PAGE   \* MERGEFORMAT </w:instrText>
        </w:r>
        <w:r w:rsidRPr="00DE7831">
          <w:rPr>
            <w:rFonts w:ascii="Calibri" w:hAnsi="Calibri" w:cs="Calibri"/>
          </w:rPr>
          <w:fldChar w:fldCharType="separate"/>
        </w:r>
        <w:r w:rsidR="00EE3739">
          <w:rPr>
            <w:rFonts w:ascii="Calibri" w:hAnsi="Calibri" w:cs="Calibri"/>
            <w:noProof/>
          </w:rPr>
          <w:t>1</w:t>
        </w:r>
        <w:r w:rsidRPr="00DE7831">
          <w:rPr>
            <w:rFonts w:ascii="Calibri" w:hAnsi="Calibri" w:cs="Calibri"/>
            <w:noProof/>
          </w:rPr>
          <w:fldChar w:fldCharType="end"/>
        </w:r>
        <w:r w:rsidRPr="00DE7831">
          <w:rPr>
            <w:rFonts w:ascii="Calibri" w:hAnsi="Calibri" w:cs="Calibri"/>
          </w:rPr>
          <w:t xml:space="preserve"> </w:t>
        </w:r>
      </w:p>
    </w:sdtContent>
  </w:sdt>
  <w:p w:rsidR="00E757D5" w:rsidRPr="00DE7831" w:rsidRDefault="00E757D5" w:rsidP="00DE7831">
    <w:pPr>
      <w:pStyle w:val="Footer"/>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A47" w:rsidRDefault="00210A47" w:rsidP="008C2D50">
      <w:r>
        <w:separator/>
      </w:r>
    </w:p>
  </w:footnote>
  <w:footnote w:type="continuationSeparator" w:id="0">
    <w:p w:rsidR="00210A47" w:rsidRDefault="00210A47" w:rsidP="008C2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C77F4"/>
    <w:multiLevelType w:val="hybridMultilevel"/>
    <w:tmpl w:val="C2BC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1637C2"/>
    <w:multiLevelType w:val="hybridMultilevel"/>
    <w:tmpl w:val="F68E4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6F09C6"/>
    <w:multiLevelType w:val="hybridMultilevel"/>
    <w:tmpl w:val="27425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5907804"/>
    <w:multiLevelType w:val="hybridMultilevel"/>
    <w:tmpl w:val="35B0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952"/>
    <w:rsid w:val="00017127"/>
    <w:rsid w:val="00022357"/>
    <w:rsid w:val="000319F5"/>
    <w:rsid w:val="00046A1D"/>
    <w:rsid w:val="0005394D"/>
    <w:rsid w:val="00061797"/>
    <w:rsid w:val="00061DA6"/>
    <w:rsid w:val="00064750"/>
    <w:rsid w:val="000A4F38"/>
    <w:rsid w:val="000B35CC"/>
    <w:rsid w:val="000D1D11"/>
    <w:rsid w:val="000F160F"/>
    <w:rsid w:val="00115058"/>
    <w:rsid w:val="00116A25"/>
    <w:rsid w:val="0017760B"/>
    <w:rsid w:val="0018386C"/>
    <w:rsid w:val="001926F5"/>
    <w:rsid w:val="00193336"/>
    <w:rsid w:val="001C181D"/>
    <w:rsid w:val="001E0F53"/>
    <w:rsid w:val="001E1222"/>
    <w:rsid w:val="001E7945"/>
    <w:rsid w:val="00210A47"/>
    <w:rsid w:val="00213952"/>
    <w:rsid w:val="00256819"/>
    <w:rsid w:val="00272E6A"/>
    <w:rsid w:val="00275819"/>
    <w:rsid w:val="0028137B"/>
    <w:rsid w:val="002978E9"/>
    <w:rsid w:val="002A3E9D"/>
    <w:rsid w:val="002C0D55"/>
    <w:rsid w:val="002E2260"/>
    <w:rsid w:val="002E2C2A"/>
    <w:rsid w:val="002E667D"/>
    <w:rsid w:val="00300AF1"/>
    <w:rsid w:val="0032310A"/>
    <w:rsid w:val="003461CC"/>
    <w:rsid w:val="003A5D06"/>
    <w:rsid w:val="003B24DC"/>
    <w:rsid w:val="003D7D6C"/>
    <w:rsid w:val="003E0AE4"/>
    <w:rsid w:val="00405BCA"/>
    <w:rsid w:val="0042381E"/>
    <w:rsid w:val="00460B5E"/>
    <w:rsid w:val="00471AE5"/>
    <w:rsid w:val="00487513"/>
    <w:rsid w:val="004B52DF"/>
    <w:rsid w:val="004C4DDA"/>
    <w:rsid w:val="004F29DA"/>
    <w:rsid w:val="00506A38"/>
    <w:rsid w:val="005247CB"/>
    <w:rsid w:val="0052532B"/>
    <w:rsid w:val="005304CE"/>
    <w:rsid w:val="00562D04"/>
    <w:rsid w:val="005C4E9A"/>
    <w:rsid w:val="005C6EF4"/>
    <w:rsid w:val="005D33DB"/>
    <w:rsid w:val="005D3B22"/>
    <w:rsid w:val="005D57F7"/>
    <w:rsid w:val="005D65CB"/>
    <w:rsid w:val="005E37C3"/>
    <w:rsid w:val="005F0D7A"/>
    <w:rsid w:val="005F29BB"/>
    <w:rsid w:val="006122C5"/>
    <w:rsid w:val="00617EDA"/>
    <w:rsid w:val="006452AB"/>
    <w:rsid w:val="00661CF9"/>
    <w:rsid w:val="00663586"/>
    <w:rsid w:val="00676D56"/>
    <w:rsid w:val="0069015E"/>
    <w:rsid w:val="006D15CC"/>
    <w:rsid w:val="006F250B"/>
    <w:rsid w:val="006F38FB"/>
    <w:rsid w:val="00725716"/>
    <w:rsid w:val="007368B9"/>
    <w:rsid w:val="00756B06"/>
    <w:rsid w:val="00764744"/>
    <w:rsid w:val="00796406"/>
    <w:rsid w:val="007B06A8"/>
    <w:rsid w:val="007D3D5F"/>
    <w:rsid w:val="007D7657"/>
    <w:rsid w:val="007F1097"/>
    <w:rsid w:val="007F5949"/>
    <w:rsid w:val="00806708"/>
    <w:rsid w:val="008152FB"/>
    <w:rsid w:val="00831C75"/>
    <w:rsid w:val="0086367B"/>
    <w:rsid w:val="00874072"/>
    <w:rsid w:val="008C2D50"/>
    <w:rsid w:val="008F41B3"/>
    <w:rsid w:val="00906B9B"/>
    <w:rsid w:val="00910B28"/>
    <w:rsid w:val="00942190"/>
    <w:rsid w:val="00957D5C"/>
    <w:rsid w:val="009D7400"/>
    <w:rsid w:val="009D75BE"/>
    <w:rsid w:val="00A03848"/>
    <w:rsid w:val="00A22C8D"/>
    <w:rsid w:val="00A3430B"/>
    <w:rsid w:val="00A500E7"/>
    <w:rsid w:val="00A8732F"/>
    <w:rsid w:val="00AA08EF"/>
    <w:rsid w:val="00AA3CCC"/>
    <w:rsid w:val="00AE2E12"/>
    <w:rsid w:val="00AF49CC"/>
    <w:rsid w:val="00B07176"/>
    <w:rsid w:val="00B1069F"/>
    <w:rsid w:val="00B12BA1"/>
    <w:rsid w:val="00B223C7"/>
    <w:rsid w:val="00B51037"/>
    <w:rsid w:val="00B84328"/>
    <w:rsid w:val="00B8485A"/>
    <w:rsid w:val="00B85D3D"/>
    <w:rsid w:val="00BC66D1"/>
    <w:rsid w:val="00BD450E"/>
    <w:rsid w:val="00BD6F04"/>
    <w:rsid w:val="00BF34BD"/>
    <w:rsid w:val="00C033A7"/>
    <w:rsid w:val="00C05796"/>
    <w:rsid w:val="00C22D50"/>
    <w:rsid w:val="00C3240F"/>
    <w:rsid w:val="00C362A2"/>
    <w:rsid w:val="00C45F70"/>
    <w:rsid w:val="00C52A86"/>
    <w:rsid w:val="00C85DF1"/>
    <w:rsid w:val="00CA3D38"/>
    <w:rsid w:val="00CC1AD6"/>
    <w:rsid w:val="00CC55FC"/>
    <w:rsid w:val="00CD1B36"/>
    <w:rsid w:val="00CD73EB"/>
    <w:rsid w:val="00CF6095"/>
    <w:rsid w:val="00D20071"/>
    <w:rsid w:val="00D512CF"/>
    <w:rsid w:val="00D754B2"/>
    <w:rsid w:val="00DA5117"/>
    <w:rsid w:val="00DC2195"/>
    <w:rsid w:val="00DD7626"/>
    <w:rsid w:val="00DE1545"/>
    <w:rsid w:val="00DE7831"/>
    <w:rsid w:val="00E114DD"/>
    <w:rsid w:val="00E31403"/>
    <w:rsid w:val="00E512AE"/>
    <w:rsid w:val="00E53943"/>
    <w:rsid w:val="00E57E53"/>
    <w:rsid w:val="00E757D5"/>
    <w:rsid w:val="00E80628"/>
    <w:rsid w:val="00E80F77"/>
    <w:rsid w:val="00EA67E8"/>
    <w:rsid w:val="00EB363E"/>
    <w:rsid w:val="00EB6434"/>
    <w:rsid w:val="00EC7B03"/>
    <w:rsid w:val="00EE3739"/>
    <w:rsid w:val="00EF1E4A"/>
    <w:rsid w:val="00F145AF"/>
    <w:rsid w:val="00F22B36"/>
    <w:rsid w:val="00F44170"/>
    <w:rsid w:val="00F4708D"/>
    <w:rsid w:val="00F5679C"/>
    <w:rsid w:val="00F6443F"/>
    <w:rsid w:val="00F9682A"/>
    <w:rsid w:val="00FF2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EB0E3"/>
  <w15:docId w15:val="{D9F51EA5-A56D-49CF-8941-0A685EC3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37B"/>
  </w:style>
  <w:style w:type="paragraph" w:styleId="Heading1">
    <w:name w:val="heading 1"/>
    <w:basedOn w:val="Normal"/>
    <w:next w:val="Normal"/>
    <w:link w:val="Heading1Char"/>
    <w:uiPriority w:val="9"/>
    <w:qFormat/>
    <w:rsid w:val="002813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3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403"/>
    <w:pPr>
      <w:ind w:left="720"/>
      <w:contextualSpacing/>
    </w:pPr>
  </w:style>
  <w:style w:type="paragraph" w:styleId="Header">
    <w:name w:val="header"/>
    <w:basedOn w:val="Normal"/>
    <w:link w:val="HeaderChar"/>
    <w:uiPriority w:val="99"/>
    <w:unhideWhenUsed/>
    <w:rsid w:val="008C2D50"/>
    <w:pPr>
      <w:tabs>
        <w:tab w:val="center" w:pos="4680"/>
        <w:tab w:val="right" w:pos="9360"/>
      </w:tabs>
    </w:pPr>
  </w:style>
  <w:style w:type="character" w:customStyle="1" w:styleId="HeaderChar">
    <w:name w:val="Header Char"/>
    <w:basedOn w:val="DefaultParagraphFont"/>
    <w:link w:val="Header"/>
    <w:uiPriority w:val="99"/>
    <w:rsid w:val="008C2D50"/>
  </w:style>
  <w:style w:type="paragraph" w:styleId="Footer">
    <w:name w:val="footer"/>
    <w:basedOn w:val="Normal"/>
    <w:link w:val="FooterChar"/>
    <w:uiPriority w:val="99"/>
    <w:unhideWhenUsed/>
    <w:rsid w:val="008C2D50"/>
    <w:pPr>
      <w:tabs>
        <w:tab w:val="center" w:pos="4680"/>
        <w:tab w:val="right" w:pos="9360"/>
      </w:tabs>
    </w:pPr>
  </w:style>
  <w:style w:type="character" w:customStyle="1" w:styleId="FooterChar">
    <w:name w:val="Footer Char"/>
    <w:basedOn w:val="DefaultParagraphFont"/>
    <w:link w:val="Footer"/>
    <w:uiPriority w:val="99"/>
    <w:rsid w:val="008C2D50"/>
  </w:style>
  <w:style w:type="paragraph" w:styleId="Title">
    <w:name w:val="Title"/>
    <w:basedOn w:val="Normal"/>
    <w:next w:val="Normal"/>
    <w:link w:val="TitleChar"/>
    <w:uiPriority w:val="10"/>
    <w:qFormat/>
    <w:rsid w:val="002813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37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13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37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813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137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B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5CC"/>
    <w:rPr>
      <w:rFonts w:ascii="Tahoma" w:hAnsi="Tahoma" w:cs="Tahoma"/>
      <w:sz w:val="16"/>
      <w:szCs w:val="16"/>
    </w:rPr>
  </w:style>
  <w:style w:type="character" w:styleId="PlaceholderText">
    <w:name w:val="Placeholder Text"/>
    <w:basedOn w:val="DefaultParagraphFont"/>
    <w:uiPriority w:val="99"/>
    <w:semiHidden/>
    <w:rsid w:val="00506A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21908">
      <w:bodyDiv w:val="1"/>
      <w:marLeft w:val="0"/>
      <w:marRight w:val="0"/>
      <w:marTop w:val="0"/>
      <w:marBottom w:val="0"/>
      <w:divBdr>
        <w:top w:val="none" w:sz="0" w:space="0" w:color="auto"/>
        <w:left w:val="none" w:sz="0" w:space="0" w:color="auto"/>
        <w:bottom w:val="none" w:sz="0" w:space="0" w:color="auto"/>
        <w:right w:val="none" w:sz="0" w:space="0" w:color="auto"/>
      </w:divBdr>
    </w:div>
    <w:div w:id="125273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BD51446-C279-458C-92E2-4EF9ED5A7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Seymour Town Hall</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Bernardini</dc:creator>
  <cp:keywords/>
  <dc:description/>
  <cp:lastModifiedBy>Chris Pelosi</cp:lastModifiedBy>
  <cp:revision>2</cp:revision>
  <cp:lastPrinted>2019-06-27T14:11:00Z</cp:lastPrinted>
  <dcterms:created xsi:type="dcterms:W3CDTF">2019-07-17T14:24:00Z</dcterms:created>
  <dcterms:modified xsi:type="dcterms:W3CDTF">2019-07-17T14:24:00Z</dcterms:modified>
</cp:coreProperties>
</file>